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24" w:rsidRPr="00AA36A0" w:rsidRDefault="00057A24" w:rsidP="00542F4F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color w:val="2E74B5" w:themeColor="accent1" w:themeShade="BF"/>
          <w:sz w:val="32"/>
          <w:szCs w:val="32"/>
          <w:shd w:val="clear" w:color="auto" w:fill="FFFFFF"/>
        </w:rPr>
      </w:pPr>
      <w:r w:rsidRPr="00AA36A0">
        <w:rPr>
          <w:rFonts w:ascii="Tahoma" w:hAnsi="Tahoma" w:cs="Tahoma"/>
          <w:b/>
          <w:color w:val="2E74B5" w:themeColor="accent1" w:themeShade="BF"/>
          <w:sz w:val="32"/>
          <w:szCs w:val="32"/>
          <w:shd w:val="clear" w:color="auto" w:fill="FFFFFF"/>
        </w:rPr>
        <w:t>Consultants Workshop</w:t>
      </w:r>
    </w:p>
    <w:p w:rsidR="007D194C" w:rsidRPr="00AA36A0" w:rsidRDefault="00057A24" w:rsidP="00542F4F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2E74B5" w:themeColor="accent1" w:themeShade="BF"/>
          <w:sz w:val="32"/>
          <w:szCs w:val="32"/>
          <w:shd w:val="clear" w:color="auto" w:fill="FFFFFF"/>
        </w:rPr>
      </w:pPr>
      <w:r w:rsidRPr="00AA36A0">
        <w:rPr>
          <w:rFonts w:ascii="Tahoma" w:hAnsi="Tahoma" w:cs="Tahoma"/>
          <w:b/>
          <w:color w:val="2E74B5" w:themeColor="accent1" w:themeShade="BF"/>
          <w:sz w:val="32"/>
          <w:szCs w:val="32"/>
          <w:shd w:val="clear" w:color="auto" w:fill="FFFFFF"/>
        </w:rPr>
        <w:t xml:space="preserve">Sponsored by </w:t>
      </w:r>
      <w:r w:rsidR="007D194C" w:rsidRPr="00AA36A0">
        <w:rPr>
          <w:rFonts w:ascii="Tahoma" w:hAnsi="Tahoma" w:cs="Tahoma"/>
          <w:b/>
          <w:color w:val="2E74B5" w:themeColor="accent1" w:themeShade="BF"/>
          <w:sz w:val="32"/>
          <w:szCs w:val="32"/>
          <w:shd w:val="clear" w:color="auto" w:fill="FFFFFF"/>
        </w:rPr>
        <w:t>IEEE Central Texas Consultants Network</w:t>
      </w:r>
      <w:r w:rsidR="007D194C" w:rsidRPr="00AA36A0">
        <w:rPr>
          <w:rFonts w:ascii="Tahoma" w:hAnsi="Tahoma" w:cs="Tahoma"/>
          <w:b/>
          <w:bCs/>
          <w:color w:val="2E74B5" w:themeColor="accent1" w:themeShade="BF"/>
          <w:sz w:val="32"/>
          <w:szCs w:val="32"/>
          <w:shd w:val="clear" w:color="auto" w:fill="FFFFFF"/>
        </w:rPr>
        <w:t xml:space="preserve"> </w:t>
      </w:r>
    </w:p>
    <w:p w:rsidR="00057A24" w:rsidRPr="00AA36A0" w:rsidRDefault="00057A24" w:rsidP="00057A24">
      <w:pPr>
        <w:shd w:val="clear" w:color="auto" w:fill="FFFFFF"/>
        <w:jc w:val="center"/>
        <w:rPr>
          <w:rFonts w:ascii="Verdana" w:eastAsia="Times New Roman" w:hAnsi="Verdana" w:cs="Times New Roman"/>
          <w:color w:val="2E74B5" w:themeColor="accent1" w:themeShade="BF"/>
          <w:sz w:val="24"/>
          <w:szCs w:val="24"/>
        </w:rPr>
      </w:pPr>
      <w:r w:rsidRPr="00AA36A0">
        <w:rPr>
          <w:rFonts w:ascii="Verdana" w:eastAsia="Times New Roman" w:hAnsi="Verdana" w:cs="Helvetica"/>
          <w:bCs/>
          <w:iCs/>
          <w:color w:val="2E74B5" w:themeColor="accent1" w:themeShade="BF"/>
          <w:sz w:val="24"/>
          <w:szCs w:val="24"/>
        </w:rPr>
        <w:t xml:space="preserve">Co-sponsors: Austin Life Member Affinity Group and </w:t>
      </w:r>
      <w:r w:rsidRPr="00AA36A0">
        <w:rPr>
          <w:rFonts w:ascii="Verdana" w:eastAsia="Times New Roman" w:hAnsi="Verdana" w:cs="Times New Roman"/>
          <w:color w:val="2E74B5" w:themeColor="accent1" w:themeShade="BF"/>
          <w:sz w:val="24"/>
          <w:szCs w:val="24"/>
        </w:rPr>
        <w:t>Mercer Consumer</w:t>
      </w:r>
    </w:p>
    <w:p w:rsidR="00542F4F" w:rsidRDefault="00542F4F" w:rsidP="00542F4F">
      <w:pPr>
        <w:shd w:val="clear" w:color="auto" w:fill="FFFFFF"/>
        <w:spacing w:after="0" w:line="240" w:lineRule="auto"/>
        <w:jc w:val="center"/>
        <w:rPr>
          <w:rFonts w:ascii="Verdana" w:hAnsi="Verdana" w:cs="Calibri"/>
          <w:b/>
          <w:bCs/>
          <w:sz w:val="24"/>
          <w:szCs w:val="24"/>
          <w:shd w:val="clear" w:color="auto" w:fill="FFFFFF"/>
        </w:rPr>
      </w:pPr>
    </w:p>
    <w:p w:rsidR="00542F4F" w:rsidRPr="00AA36A0" w:rsidRDefault="00057A24" w:rsidP="00057A24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Verdana" w:eastAsia="Times New Roman" w:hAnsi="Verdana" w:cs="Arial"/>
          <w:sz w:val="36"/>
          <w:szCs w:val="36"/>
        </w:rPr>
      </w:pPr>
      <w:r w:rsidRPr="00AA36A0">
        <w:rPr>
          <w:rFonts w:ascii="Verdana" w:hAnsi="Verdana" w:cs="Calibri"/>
          <w:b/>
          <w:bCs/>
          <w:sz w:val="36"/>
          <w:szCs w:val="36"/>
          <w:shd w:val="clear" w:color="auto" w:fill="FFFFFF"/>
        </w:rPr>
        <w:t>Risk Control -</w:t>
      </w:r>
      <w:r w:rsidR="00542F4F" w:rsidRPr="00AA36A0">
        <w:rPr>
          <w:rFonts w:ascii="Verdana" w:hAnsi="Verdana" w:cs="Calibri"/>
          <w:b/>
          <w:bCs/>
          <w:sz w:val="36"/>
          <w:szCs w:val="36"/>
          <w:shd w:val="clear" w:color="auto" w:fill="FFFFFF"/>
        </w:rPr>
        <w:t xml:space="preserve"> Protecting Your Business </w:t>
      </w:r>
      <w:r w:rsidR="008A155F" w:rsidRPr="00AA36A0">
        <w:rPr>
          <w:rFonts w:ascii="Verdana" w:hAnsi="Verdana" w:cs="Calibri"/>
          <w:b/>
          <w:bCs/>
          <w:sz w:val="36"/>
          <w:szCs w:val="36"/>
          <w:shd w:val="clear" w:color="auto" w:fill="FFFFFF"/>
        </w:rPr>
        <w:t>f</w:t>
      </w:r>
      <w:r w:rsidR="00542F4F" w:rsidRPr="00AA36A0">
        <w:rPr>
          <w:rFonts w:ascii="Verdana" w:hAnsi="Verdana" w:cs="Calibri"/>
          <w:b/>
          <w:bCs/>
          <w:sz w:val="36"/>
          <w:szCs w:val="36"/>
          <w:shd w:val="clear" w:color="auto" w:fill="FFFFFF"/>
        </w:rPr>
        <w:t>rom Financial Threats</w:t>
      </w:r>
      <w:bookmarkStart w:id="0" w:name="_GoBack"/>
      <w:bookmarkEnd w:id="0"/>
    </w:p>
    <w:p w:rsidR="00542F4F" w:rsidRPr="00542F4F" w:rsidRDefault="00542F4F" w:rsidP="00542F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</w:p>
    <w:p w:rsidR="008A155F" w:rsidRDefault="008A155F" w:rsidP="00542F4F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Date: </w:t>
      </w:r>
      <w:r>
        <w:rPr>
          <w:rFonts w:ascii="Verdana" w:eastAsia="Times New Roman" w:hAnsi="Verdana" w:cs="Arial"/>
          <w:sz w:val="24"/>
          <w:szCs w:val="24"/>
        </w:rPr>
        <w:tab/>
        <w:t>September 8, 2018</w:t>
      </w:r>
    </w:p>
    <w:p w:rsidR="00166B4A" w:rsidRDefault="00166B4A" w:rsidP="00542F4F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166B4A" w:rsidRPr="00542F4F" w:rsidRDefault="00166B4A" w:rsidP="00166B4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  <w:shd w:val="clear" w:color="auto" w:fill="FFFFFF"/>
        </w:rPr>
        <w:t>Time:</w:t>
      </w:r>
      <w:r>
        <w:rPr>
          <w:rFonts w:ascii="Verdana" w:eastAsia="Times New Roman" w:hAnsi="Verdana" w:cs="Arial"/>
          <w:sz w:val="24"/>
          <w:szCs w:val="24"/>
          <w:shd w:val="clear" w:color="auto" w:fill="FFFFFF"/>
        </w:rPr>
        <w:tab/>
      </w:r>
      <w:r>
        <w:rPr>
          <w:rFonts w:ascii="Verdana" w:eastAsia="Times New Roman" w:hAnsi="Verdana" w:cs="Arial"/>
          <w:sz w:val="24"/>
          <w:szCs w:val="24"/>
          <w:shd w:val="clear" w:color="auto" w:fill="FFFFFF"/>
        </w:rPr>
        <w:tab/>
      </w:r>
      <w:r w:rsidRPr="00542F4F">
        <w:rPr>
          <w:rFonts w:ascii="Verdana" w:eastAsia="Times New Roman" w:hAnsi="Verdana" w:cs="Arial"/>
          <w:sz w:val="24"/>
          <w:szCs w:val="24"/>
          <w:shd w:val="clear" w:color="auto" w:fill="FFFFFF"/>
        </w:rPr>
        <w:t>12</w:t>
      </w:r>
      <w:r>
        <w:rPr>
          <w:rFonts w:ascii="Verdana" w:eastAsia="Times New Roman" w:hAnsi="Verdana" w:cs="Arial"/>
          <w:sz w:val="24"/>
          <w:szCs w:val="24"/>
          <w:shd w:val="clear" w:color="auto" w:fill="FFFFFF"/>
        </w:rPr>
        <w:t>:00 p.m. – 5:00 p.m.</w:t>
      </w:r>
    </w:p>
    <w:p w:rsidR="008A155F" w:rsidRDefault="008A155F" w:rsidP="00542F4F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542F4F" w:rsidRPr="00542F4F" w:rsidRDefault="008A155F" w:rsidP="00542F4F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Location: </w:t>
      </w:r>
      <w:r>
        <w:rPr>
          <w:rFonts w:ascii="Verdana" w:eastAsia="Times New Roman" w:hAnsi="Verdana" w:cs="Arial"/>
          <w:sz w:val="24"/>
          <w:szCs w:val="24"/>
        </w:rPr>
        <w:tab/>
      </w:r>
      <w:r w:rsidR="00542F4F" w:rsidRPr="00542F4F">
        <w:rPr>
          <w:rFonts w:ascii="Verdana" w:eastAsia="Times New Roman" w:hAnsi="Verdana" w:cs="Arial"/>
          <w:sz w:val="24"/>
          <w:szCs w:val="24"/>
        </w:rPr>
        <w:t>Room 301 at Highland Business Center</w:t>
      </w:r>
    </w:p>
    <w:p w:rsidR="00542F4F" w:rsidRPr="00542F4F" w:rsidRDefault="00542F4F" w:rsidP="008A155F">
      <w:pPr>
        <w:shd w:val="clear" w:color="auto" w:fill="FFFFFF"/>
        <w:spacing w:after="0" w:line="240" w:lineRule="auto"/>
        <w:ind w:left="1260" w:firstLine="180"/>
        <w:rPr>
          <w:rFonts w:ascii="Verdana" w:eastAsia="Times New Roman" w:hAnsi="Verdana" w:cs="Arial"/>
          <w:sz w:val="24"/>
          <w:szCs w:val="24"/>
        </w:rPr>
      </w:pPr>
      <w:r w:rsidRPr="00542F4F">
        <w:rPr>
          <w:rFonts w:ascii="Verdana" w:eastAsia="Times New Roman" w:hAnsi="Verdana" w:cs="Arial"/>
          <w:sz w:val="24"/>
          <w:szCs w:val="24"/>
        </w:rPr>
        <w:t>Austin Community College</w:t>
      </w:r>
    </w:p>
    <w:p w:rsidR="00542F4F" w:rsidRDefault="00166B4A" w:rsidP="008A155F">
      <w:pPr>
        <w:shd w:val="clear" w:color="auto" w:fill="FFFFFF"/>
        <w:spacing w:after="0" w:line="240" w:lineRule="auto"/>
        <w:ind w:left="1260" w:firstLine="180"/>
        <w:rPr>
          <w:rFonts w:ascii="Verdana" w:eastAsia="Times New Roman" w:hAnsi="Verdana" w:cs="Arial"/>
          <w:sz w:val="24"/>
          <w:szCs w:val="24"/>
          <w:shd w:val="clear" w:color="auto" w:fill="FFFFFF"/>
        </w:rPr>
      </w:pPr>
      <w:hyperlink r:id="rId5" w:history="1">
        <w:r w:rsidR="00542F4F" w:rsidRPr="008A155F">
          <w:rPr>
            <w:rFonts w:ascii="Verdana" w:eastAsia="Times New Roman" w:hAnsi="Verdana" w:cs="Arial"/>
            <w:sz w:val="24"/>
            <w:szCs w:val="24"/>
            <w:shd w:val="clear" w:color="auto" w:fill="FFFFFF"/>
          </w:rPr>
          <w:t>5930 Middle Fiskville Rd, Austin, TX 78752</w:t>
        </w:r>
      </w:hyperlink>
    </w:p>
    <w:p w:rsidR="005E1B6E" w:rsidRDefault="00166B4A" w:rsidP="008A155F">
      <w:pPr>
        <w:shd w:val="clear" w:color="auto" w:fill="FFFFFF"/>
        <w:spacing w:after="0" w:line="240" w:lineRule="auto"/>
        <w:ind w:left="1260" w:firstLine="180"/>
        <w:rPr>
          <w:rFonts w:ascii="Verdana" w:eastAsia="Times New Roman" w:hAnsi="Verdana" w:cs="Arial"/>
          <w:sz w:val="24"/>
          <w:szCs w:val="24"/>
          <w:shd w:val="clear" w:color="auto" w:fill="FFFFFF"/>
        </w:rPr>
      </w:pPr>
      <w:hyperlink r:id="rId6" w:history="1">
        <w:r w:rsidR="005E1B6E" w:rsidRPr="00C51E31">
          <w:rPr>
            <w:rStyle w:val="Hyperlink"/>
            <w:rFonts w:ascii="Verdana" w:eastAsia="Times New Roman" w:hAnsi="Verdana" w:cs="Arial"/>
            <w:sz w:val="24"/>
            <w:szCs w:val="24"/>
            <w:shd w:val="clear" w:color="auto" w:fill="FFFFFF"/>
          </w:rPr>
          <w:t>https://meetings.vtools.ieee.org/m/175261</w:t>
        </w:r>
      </w:hyperlink>
    </w:p>
    <w:p w:rsidR="005E1B6E" w:rsidRDefault="005E1B6E" w:rsidP="008A155F">
      <w:pPr>
        <w:shd w:val="clear" w:color="auto" w:fill="FFFFFF"/>
        <w:spacing w:after="0" w:line="240" w:lineRule="auto"/>
        <w:ind w:left="1260" w:firstLine="180"/>
        <w:rPr>
          <w:rFonts w:ascii="Verdana" w:eastAsia="Times New Roman" w:hAnsi="Verdana" w:cs="Arial"/>
          <w:sz w:val="24"/>
          <w:szCs w:val="24"/>
          <w:shd w:val="clear" w:color="auto" w:fill="FFFFFF"/>
        </w:rPr>
      </w:pPr>
    </w:p>
    <w:p w:rsidR="008A155F" w:rsidRDefault="008A155F" w:rsidP="00542F4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:rsidR="00542F4F" w:rsidRPr="00542F4F" w:rsidRDefault="008A155F" w:rsidP="00542F4F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8A155F">
        <w:rPr>
          <w:rFonts w:ascii="Verdana" w:eastAsia="Times New Roman" w:hAnsi="Verdana" w:cs="Arial"/>
          <w:bCs/>
          <w:sz w:val="24"/>
          <w:szCs w:val="24"/>
        </w:rPr>
        <w:t>Topic:</w:t>
      </w:r>
      <w:r w:rsidRPr="008A155F">
        <w:rPr>
          <w:rFonts w:ascii="Verdana" w:eastAsia="Times New Roman" w:hAnsi="Verdana" w:cs="Arial"/>
          <w:bCs/>
          <w:sz w:val="24"/>
          <w:szCs w:val="24"/>
        </w:rPr>
        <w:tab/>
      </w:r>
      <w:r w:rsidR="00542F4F" w:rsidRPr="00542F4F">
        <w:rPr>
          <w:rFonts w:ascii="Verdana" w:eastAsia="Times New Roman" w:hAnsi="Verdana" w:cs="Arial"/>
          <w:bCs/>
          <w:sz w:val="24"/>
          <w:szCs w:val="24"/>
        </w:rPr>
        <w:t xml:space="preserve">Risk Control: Protecting Your Business </w:t>
      </w:r>
      <w:r>
        <w:rPr>
          <w:rFonts w:ascii="Verdana" w:eastAsia="Times New Roman" w:hAnsi="Verdana" w:cs="Arial"/>
          <w:bCs/>
          <w:sz w:val="24"/>
          <w:szCs w:val="24"/>
        </w:rPr>
        <w:t>f</w:t>
      </w:r>
      <w:r w:rsidR="00542F4F" w:rsidRPr="00542F4F">
        <w:rPr>
          <w:rFonts w:ascii="Verdana" w:eastAsia="Times New Roman" w:hAnsi="Verdana" w:cs="Arial"/>
          <w:bCs/>
          <w:sz w:val="24"/>
          <w:szCs w:val="24"/>
        </w:rPr>
        <w:t>rom Financial Threats</w:t>
      </w:r>
    </w:p>
    <w:p w:rsidR="00542F4F" w:rsidRPr="00542F4F" w:rsidRDefault="00542F4F" w:rsidP="00542F4F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542F4F">
        <w:rPr>
          <w:rFonts w:ascii="Verdana" w:eastAsia="Times New Roman" w:hAnsi="Verdana" w:cs="Arial"/>
          <w:sz w:val="24"/>
          <w:szCs w:val="24"/>
        </w:rPr>
        <w:t> </w:t>
      </w:r>
    </w:p>
    <w:p w:rsidR="00542F4F" w:rsidRDefault="008A155F" w:rsidP="00542F4F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Attendees of this workshop will experience an interactive, multi-media presentation covering Contracts and Contract Provisions, Professional Liability Claim Case Studies, Professional Liability Risk for Engineers video vignettes and discussion with the subject matter expert.  </w:t>
      </w:r>
    </w:p>
    <w:p w:rsidR="00BC05E2" w:rsidRDefault="00BC05E2" w:rsidP="00542F4F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BC05E2" w:rsidRDefault="00BC05E2" w:rsidP="00542F4F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Key Take-aways:</w:t>
      </w:r>
    </w:p>
    <w:p w:rsidR="00BC05E2" w:rsidRPr="00BC05E2" w:rsidRDefault="00BC05E2" w:rsidP="00BC05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BC05E2">
        <w:rPr>
          <w:rFonts w:ascii="Verdana" w:eastAsia="Times New Roman" w:hAnsi="Verdana" w:cs="Arial"/>
          <w:sz w:val="24"/>
          <w:szCs w:val="24"/>
        </w:rPr>
        <w:t>How you can identify risk in contract provisions and what to negotiate for your own protection</w:t>
      </w:r>
    </w:p>
    <w:p w:rsidR="00BC05E2" w:rsidRPr="00BC05E2" w:rsidRDefault="00BC05E2" w:rsidP="00BC05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ahoma"/>
          <w:sz w:val="24"/>
          <w:szCs w:val="24"/>
          <w:lang w:val="en-CA"/>
        </w:rPr>
      </w:pPr>
      <w:r w:rsidRPr="00BC05E2">
        <w:rPr>
          <w:rFonts w:ascii="Verdana" w:eastAsia="Times New Roman" w:hAnsi="Verdana" w:cs="Tahoma"/>
          <w:sz w:val="24"/>
          <w:szCs w:val="24"/>
          <w:lang w:val="en-CA"/>
        </w:rPr>
        <w:t xml:space="preserve">How even the most seasoned engineering firms and professionals may become involved in litigation, whether frivolous or warranted, and how your insurance responds </w:t>
      </w:r>
    </w:p>
    <w:p w:rsidR="00BC05E2" w:rsidRPr="00BC05E2" w:rsidRDefault="00BC05E2" w:rsidP="00BC05E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ahoma"/>
          <w:sz w:val="24"/>
          <w:szCs w:val="24"/>
        </w:rPr>
      </w:pPr>
      <w:r w:rsidRPr="00BC05E2">
        <w:rPr>
          <w:rFonts w:ascii="Verdana" w:eastAsia="Times New Roman" w:hAnsi="Verdana" w:cs="Tahoma"/>
          <w:sz w:val="24"/>
          <w:szCs w:val="24"/>
          <w:lang w:val="en-CA"/>
        </w:rPr>
        <w:t xml:space="preserve">How to reduce your risk of financial loss, reputation loss and loss of time with specific risk management tips </w:t>
      </w:r>
    </w:p>
    <w:p w:rsidR="00542F4F" w:rsidRPr="00542F4F" w:rsidRDefault="00542F4F" w:rsidP="00542F4F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542F4F">
        <w:rPr>
          <w:rFonts w:ascii="Verdana" w:eastAsia="Times New Roman" w:hAnsi="Verdana" w:cs="Arial"/>
          <w:sz w:val="24"/>
          <w:szCs w:val="24"/>
        </w:rPr>
        <w:t> </w:t>
      </w:r>
    </w:p>
    <w:p w:rsidR="00BC05E2" w:rsidRDefault="00057A24" w:rsidP="008A155F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Subject matter expert</w:t>
      </w:r>
      <w:r w:rsidR="00BC05E2">
        <w:rPr>
          <w:rFonts w:ascii="Verdana" w:hAnsi="Verdana"/>
          <w:sz w:val="24"/>
          <w:szCs w:val="24"/>
        </w:rPr>
        <w:t>:</w:t>
      </w:r>
      <w:r w:rsidR="00AA1EAE">
        <w:rPr>
          <w:rFonts w:ascii="Verdana" w:hAnsi="Verdana"/>
          <w:sz w:val="24"/>
          <w:szCs w:val="24"/>
        </w:rPr>
        <w:t xml:space="preserve">  </w:t>
      </w:r>
      <w:r w:rsidR="008A155F">
        <w:rPr>
          <w:rFonts w:ascii="Verdana" w:hAnsi="Verdana"/>
          <w:sz w:val="24"/>
          <w:szCs w:val="24"/>
        </w:rPr>
        <w:t xml:space="preserve">Steve </w:t>
      </w:r>
      <w:proofErr w:type="spellStart"/>
      <w:r w:rsidR="008A155F" w:rsidRPr="00542F4F">
        <w:rPr>
          <w:rFonts w:ascii="Verdana" w:eastAsia="Times New Roman" w:hAnsi="Verdana" w:cs="Times New Roman"/>
          <w:sz w:val="24"/>
          <w:szCs w:val="24"/>
        </w:rPr>
        <w:t>Stephanides</w:t>
      </w:r>
      <w:proofErr w:type="spellEnd"/>
      <w:r w:rsidR="008A155F" w:rsidRPr="00542F4F">
        <w:rPr>
          <w:rFonts w:ascii="Verdana" w:eastAsia="Times New Roman" w:hAnsi="Verdana" w:cs="Times New Roman"/>
          <w:sz w:val="24"/>
          <w:szCs w:val="24"/>
        </w:rPr>
        <w:t>, RPLU, MBA</w:t>
      </w:r>
      <w:r w:rsidR="008A155F">
        <w:rPr>
          <w:rFonts w:ascii="Verdana" w:eastAsia="Times New Roman" w:hAnsi="Verdana" w:cs="Times New Roman"/>
          <w:sz w:val="24"/>
          <w:szCs w:val="24"/>
        </w:rPr>
        <w:t xml:space="preserve">, of the </w:t>
      </w:r>
      <w:r w:rsidR="008A155F" w:rsidRPr="00542F4F">
        <w:rPr>
          <w:rFonts w:ascii="Verdana" w:eastAsia="Times New Roman" w:hAnsi="Verdana" w:cs="Times New Roman"/>
          <w:sz w:val="24"/>
          <w:szCs w:val="24"/>
        </w:rPr>
        <w:t>Specialty Lines/A&amp;E</w:t>
      </w:r>
      <w:r w:rsidR="008A155F">
        <w:rPr>
          <w:rFonts w:ascii="Verdana" w:eastAsia="Times New Roman" w:hAnsi="Verdana" w:cs="Times New Roman"/>
          <w:sz w:val="24"/>
          <w:szCs w:val="24"/>
        </w:rPr>
        <w:t xml:space="preserve"> practice at Beazley Group.  Steve is the lead underwriter for Beazley, as it pertains to the IEEE member’s professional liability insurance program.  </w:t>
      </w:r>
    </w:p>
    <w:p w:rsidR="00AA36A0" w:rsidRDefault="00AA36A0" w:rsidP="008A155F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Program expert: Jim Jacobsen, Sr. Associate at Mercer Consumer, IEEE Professional Liability Insurance Program manager</w:t>
      </w:r>
    </w:p>
    <w:p w:rsidR="008A155F" w:rsidRDefault="004B6AD8" w:rsidP="008A155F">
      <w:pPr>
        <w:rPr>
          <w:rFonts w:ascii="Verdana" w:eastAsia="Times New Roman" w:hAnsi="Verdana" w:cs="Times New Roman"/>
          <w:sz w:val="24"/>
          <w:szCs w:val="24"/>
        </w:rPr>
      </w:pPr>
      <w:r w:rsidRPr="005E1B6E">
        <w:rPr>
          <w:rFonts w:ascii="Verdana" w:eastAsia="Times New Roman" w:hAnsi="Verdana" w:cs="Times New Roman"/>
          <w:b/>
          <w:sz w:val="24"/>
          <w:szCs w:val="24"/>
        </w:rPr>
        <w:t>Register Now</w:t>
      </w:r>
      <w:r>
        <w:rPr>
          <w:rFonts w:ascii="Verdana" w:eastAsia="Times New Roman" w:hAnsi="Verdana" w:cs="Times New Roman"/>
          <w:sz w:val="24"/>
          <w:szCs w:val="24"/>
        </w:rPr>
        <w:t>:</w:t>
      </w:r>
      <w:r w:rsidR="005E1B6E">
        <w:rPr>
          <w:rFonts w:ascii="Verdana" w:eastAsia="Times New Roman" w:hAnsi="Verdana" w:cs="Times New Roman"/>
          <w:sz w:val="24"/>
          <w:szCs w:val="24"/>
        </w:rPr>
        <w:t xml:space="preserve"> </w:t>
      </w:r>
      <w:hyperlink r:id="rId7" w:history="1">
        <w:r w:rsidR="005E1B6E" w:rsidRPr="00C51E31">
          <w:rPr>
            <w:rStyle w:val="Hyperlink"/>
            <w:rFonts w:ascii="Verdana" w:eastAsia="Times New Roman" w:hAnsi="Verdana" w:cs="Times New Roman"/>
            <w:sz w:val="24"/>
            <w:szCs w:val="24"/>
          </w:rPr>
          <w:t>https://meetings.vtools.ieee.org/m/175261</w:t>
        </w:r>
      </w:hyperlink>
    </w:p>
    <w:p w:rsidR="00542F4F" w:rsidRDefault="00542F4F"/>
    <w:sectPr w:rsidR="00542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1483"/>
    <w:multiLevelType w:val="hybridMultilevel"/>
    <w:tmpl w:val="376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4F"/>
    <w:rsid w:val="00057A24"/>
    <w:rsid w:val="00166B4A"/>
    <w:rsid w:val="00364A26"/>
    <w:rsid w:val="004B6AD8"/>
    <w:rsid w:val="00542F4F"/>
    <w:rsid w:val="005E1B6E"/>
    <w:rsid w:val="007D194C"/>
    <w:rsid w:val="008535E7"/>
    <w:rsid w:val="008A155F"/>
    <w:rsid w:val="009133EE"/>
    <w:rsid w:val="00AA1EAE"/>
    <w:rsid w:val="00AA36A0"/>
    <w:rsid w:val="00BC05E2"/>
    <w:rsid w:val="00C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28B1627E"/>
  <w15:chartTrackingRefBased/>
  <w15:docId w15:val="{46ABB0E5-FAA3-46B8-8FD5-6F3DB859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4F"/>
    <w:rPr>
      <w:color w:val="0000FF"/>
      <w:u w:val="single"/>
    </w:rPr>
  </w:style>
  <w:style w:type="paragraph" w:customStyle="1" w:styleId="m-2858434174887220314msolistparagraph">
    <w:name w:val="m_-2858434174887220314msolistparagraph"/>
    <w:basedOn w:val="Normal"/>
    <w:rsid w:val="0054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858434174887220314default">
    <w:name w:val="m_-2858434174887220314default"/>
    <w:basedOn w:val="Normal"/>
    <w:rsid w:val="0054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05E2"/>
    <w:pPr>
      <w:ind w:left="720"/>
      <w:contextualSpacing/>
    </w:pPr>
  </w:style>
  <w:style w:type="table" w:styleId="TableGrid">
    <w:name w:val="Table Grid"/>
    <w:basedOn w:val="TableNormal"/>
    <w:uiPriority w:val="39"/>
    <w:rsid w:val="0085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ings.vtools.ieee.org/m/175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ings.vtools.ieee.org/m/175261" TargetMode="External"/><Relationship Id="rId5" Type="http://schemas.openxmlformats.org/officeDocument/2006/relationships/hyperlink" Target="https://maps.google.com/?q=5930+Middle+Fiskville+Rd,+Austin,+TX+78752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Koblin</dc:creator>
  <cp:keywords/>
  <dc:description/>
  <cp:lastModifiedBy>Lynn Koblin</cp:lastModifiedBy>
  <cp:revision>9</cp:revision>
  <cp:lastPrinted>2018-07-30T15:07:00Z</cp:lastPrinted>
  <dcterms:created xsi:type="dcterms:W3CDTF">2018-07-25T14:33:00Z</dcterms:created>
  <dcterms:modified xsi:type="dcterms:W3CDTF">2018-07-30T15:08:00Z</dcterms:modified>
</cp:coreProperties>
</file>